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E93E" w14:textId="77777777" w:rsidR="00B33C68" w:rsidRDefault="00B33C68" w:rsidP="00B33C68">
      <w:pPr>
        <w:shd w:val="clear" w:color="auto" w:fill="F8F8F8"/>
        <w:spacing w:after="150" w:line="336" w:lineRule="atLeast"/>
        <w:jc w:val="center"/>
        <w:textAlignment w:val="baseline"/>
        <w:outlineLvl w:val="1"/>
        <w:rPr>
          <w:rFonts w:ascii="Open Sans" w:eastAsia="Times New Roman" w:hAnsi="Open Sans" w:cs="Open Sans"/>
          <w:color w:val="5E5E5E"/>
          <w:spacing w:val="15"/>
          <w:sz w:val="38"/>
          <w:szCs w:val="38"/>
        </w:rPr>
      </w:pPr>
      <w:r>
        <w:rPr>
          <w:rFonts w:ascii="Open Sans" w:eastAsia="Times New Roman" w:hAnsi="Open Sans" w:cs="Open Sans"/>
          <w:color w:val="5E5E5E"/>
          <w:spacing w:val="15"/>
          <w:sz w:val="38"/>
          <w:szCs w:val="38"/>
        </w:rPr>
        <w:t>Student-facing c</w:t>
      </w:r>
      <w:r w:rsidRPr="006F5420">
        <w:rPr>
          <w:rFonts w:ascii="Open Sans" w:eastAsia="Times New Roman" w:hAnsi="Open Sans" w:cs="Open Sans"/>
          <w:color w:val="5E5E5E"/>
          <w:spacing w:val="15"/>
          <w:sz w:val="38"/>
          <w:szCs w:val="38"/>
        </w:rPr>
        <w:t>opy for</w:t>
      </w:r>
      <w:r>
        <w:rPr>
          <w:rFonts w:ascii="Open Sans" w:eastAsia="Times New Roman" w:hAnsi="Open Sans" w:cs="Open Sans"/>
          <w:color w:val="5E5E5E"/>
          <w:spacing w:val="15"/>
          <w:sz w:val="38"/>
          <w:szCs w:val="38"/>
        </w:rPr>
        <w:t xml:space="preserve"> your</w:t>
      </w:r>
      <w:r w:rsidRPr="006F5420">
        <w:rPr>
          <w:rFonts w:ascii="Open Sans" w:eastAsia="Times New Roman" w:hAnsi="Open Sans" w:cs="Open Sans"/>
          <w:color w:val="5E5E5E"/>
          <w:spacing w:val="15"/>
          <w:sz w:val="38"/>
          <w:szCs w:val="38"/>
        </w:rPr>
        <w:t xml:space="preserve"> admissions</w:t>
      </w:r>
      <w:r>
        <w:rPr>
          <w:rFonts w:ascii="Open Sans" w:eastAsia="Times New Roman" w:hAnsi="Open Sans" w:cs="Open Sans"/>
          <w:color w:val="5E5E5E"/>
          <w:spacing w:val="15"/>
          <w:sz w:val="38"/>
          <w:szCs w:val="38"/>
        </w:rPr>
        <w:t xml:space="preserve"> communication materials.</w:t>
      </w:r>
      <w:r>
        <w:rPr>
          <w:rFonts w:ascii="Open Sans" w:eastAsia="Times New Roman" w:hAnsi="Open Sans" w:cs="Open Sans"/>
          <w:color w:val="5E5E5E"/>
          <w:spacing w:val="15"/>
          <w:sz w:val="38"/>
          <w:szCs w:val="38"/>
        </w:rPr>
        <w:br/>
      </w:r>
    </w:p>
    <w:p w14:paraId="2BBFC7C2" w14:textId="775F2BEC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</w:pPr>
    </w:p>
    <w:p w14:paraId="192503C2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</w:pPr>
    </w:p>
    <w:p w14:paraId="2241F9C4" w14:textId="572118C3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  <w:t xml:space="preserve">What </w:t>
      </w:r>
      <w:proofErr w:type="gramStart"/>
      <w:r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  <w:t>is</w:t>
      </w:r>
      <w:proofErr w:type="gramEnd"/>
      <w:r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  <w:t xml:space="preserve"> the TEAS?</w:t>
      </w:r>
      <w:r>
        <w:rPr>
          <w:rStyle w:val="eop"/>
          <w:rFonts w:ascii="Calibri" w:hAnsi="Calibri" w:cs="Calibri"/>
          <w:color w:val="E54D43"/>
          <w:sz w:val="22"/>
          <w:szCs w:val="22"/>
        </w:rPr>
        <w:t> </w:t>
      </w:r>
    </w:p>
    <w:p w14:paraId="5817A4D3" w14:textId="142E0399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The ATI TEAS, or Test of Essential Academic Skills, is a standardized test designed specifically to assess a student's preparedness for entering the health science fields. Questions are designed to test the basic academic skills you will need to perform successfully in the areas of: Reading, Math, Science, and English and Language Usage.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44CAF71" w14:textId="4CF3637F" w:rsidR="00BA3823" w:rsidRDefault="00BA3823" w:rsidP="00B33C6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03CCE6A" w14:textId="27D80732" w:rsidR="00BA3823" w:rsidRDefault="00BA3823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You can review additional information about the </w:t>
      </w:r>
      <w:hyperlink r:id="rId5" w:history="1">
        <w:r w:rsidR="00A16608" w:rsidRPr="00A16608">
          <w:rPr>
            <w:rStyle w:val="Hyperlink"/>
            <w:rFonts w:ascii="Calibri" w:hAnsi="Calibri" w:cs="Calibri"/>
            <w:sz w:val="22"/>
            <w:szCs w:val="22"/>
          </w:rPr>
          <w:t xml:space="preserve">ATI TEAS, Version 7 </w:t>
        </w:r>
        <w:r w:rsidRPr="00A16608">
          <w:rPr>
            <w:rStyle w:val="Hyperlink"/>
            <w:rFonts w:ascii="Calibri" w:hAnsi="Calibri" w:cs="Calibri"/>
            <w:sz w:val="22"/>
            <w:szCs w:val="22"/>
          </w:rPr>
          <w:t>exam, here.</w:t>
        </w:r>
      </w:hyperlink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E1B1D94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4A71F6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  <w:t xml:space="preserve">Why do I </w:t>
      </w:r>
      <w:r>
        <w:rPr>
          <w:rStyle w:val="normaltextrun"/>
          <w:rFonts w:ascii="Calibri" w:hAnsi="Calibri" w:cs="Calibri"/>
          <w:color w:val="E54D43"/>
          <w:sz w:val="22"/>
          <w:szCs w:val="22"/>
        </w:rPr>
        <w:t>(the student)</w:t>
      </w:r>
      <w:r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  <w:t xml:space="preserve"> have to take the TEAS?</w:t>
      </w:r>
      <w:r>
        <w:rPr>
          <w:rStyle w:val="eop"/>
          <w:rFonts w:ascii="Calibri" w:hAnsi="Calibri" w:cs="Calibri"/>
          <w:color w:val="E54D43"/>
          <w:sz w:val="22"/>
          <w:szCs w:val="22"/>
        </w:rPr>
        <w:t> </w:t>
      </w:r>
    </w:p>
    <w:p w14:paraId="7002B0DF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ATI TEAS has been statistically proven to be a valid predictor of early nursing school success. Your score on the TEAS is one measure of academic preparedness that helps </w:t>
      </w:r>
      <w:r>
        <w:rPr>
          <w:rStyle w:val="normaltextrun"/>
          <w:rFonts w:ascii="Calibri" w:hAnsi="Calibri" w:cs="Calibri"/>
          <w:color w:val="5B9BD5"/>
          <w:sz w:val="22"/>
          <w:szCs w:val="22"/>
        </w:rPr>
        <w:t>[institution name]</w:t>
      </w:r>
      <w:r>
        <w:rPr>
          <w:rStyle w:val="normaltextrun"/>
          <w:rFonts w:ascii="Calibri" w:hAnsi="Calibri" w:cs="Calibri"/>
          <w:sz w:val="22"/>
          <w:szCs w:val="22"/>
        </w:rPr>
        <w:t xml:space="preserve"> consider your acceptance into our nursing program(s).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48584B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7003B3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  <w:t>What does the TEAS exam consist of?</w:t>
      </w:r>
      <w:r>
        <w:rPr>
          <w:rStyle w:val="eop"/>
          <w:rFonts w:ascii="Calibri" w:hAnsi="Calibri" w:cs="Calibri"/>
          <w:color w:val="E54D43"/>
          <w:sz w:val="22"/>
          <w:szCs w:val="22"/>
        </w:rPr>
        <w:t> </w:t>
      </w:r>
      <w:r>
        <w:rPr>
          <w:rStyle w:val="eop"/>
          <w:rFonts w:ascii="Calibri" w:hAnsi="Calibri" w:cs="Calibri"/>
          <w:color w:val="E54D43"/>
          <w:sz w:val="22"/>
          <w:szCs w:val="22"/>
        </w:rPr>
        <w:br/>
      </w:r>
    </w:p>
    <w:p w14:paraId="104AA453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The ATI TEAS test is comprised of 170 questions that are formatted as both multiple choice items with 4 answer options and alternate-type items. This includes 150 scored questions and 20 unscored pretest questions. Students have 209 minutes to complete the exam.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1A8EC3C5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For students testing on or after June 3, 2022 (ATI TEAS, version 7), the number of questions in each content section and subsection are as follows: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71F91835" w14:textId="77777777" w:rsidR="00B33C68" w:rsidRDefault="00B33C68" w:rsidP="00B33C68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Reading – 45 questions (55 minutes)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229991" w14:textId="77777777" w:rsidR="00B33C68" w:rsidRDefault="00B33C68" w:rsidP="00B33C68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Key Ideas &amp; Details – 15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6A5AAB" w14:textId="77777777" w:rsidR="00B33C68" w:rsidRDefault="00B33C68" w:rsidP="00B33C68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Craft &amp; Structure – 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92529DD" w14:textId="77777777" w:rsidR="00B33C68" w:rsidRDefault="00B33C68" w:rsidP="00B33C68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Integration of Knowledge &amp; Ideas – 15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C3D1A9" w14:textId="77777777" w:rsidR="00B33C68" w:rsidRDefault="00B33C68" w:rsidP="00B33C68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Unscored Pretest Items – 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4F1A16" w14:textId="77777777" w:rsidR="00B33C68" w:rsidRDefault="00B33C68" w:rsidP="00B33C68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Math – 38 questions (57 minutes)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A881BA" w14:textId="77777777" w:rsidR="00B33C68" w:rsidRDefault="00B33C68" w:rsidP="00B33C68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Numbers &amp; Algebra – 18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859E34" w14:textId="77777777" w:rsidR="00B33C68" w:rsidRDefault="00B33C68" w:rsidP="00B33C68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Measurement &amp; Data – 16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12FE5E" w14:textId="77777777" w:rsidR="00B33C68" w:rsidRDefault="00B33C68" w:rsidP="00B33C68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Unscored Pretest Items – 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B52EF1" w14:textId="77777777" w:rsidR="00B33C68" w:rsidRDefault="00B33C68" w:rsidP="00B33C68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Science – 50 questions (60 minutes)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D6C8BC" w14:textId="77777777" w:rsidR="00B33C68" w:rsidRDefault="00B33C68" w:rsidP="00B33C6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Human Anatomy &amp; Physiology – 18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DFD7CC" w14:textId="77777777" w:rsidR="00B33C68" w:rsidRDefault="00B33C68" w:rsidP="00B33C6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Biology – 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667E8F" w14:textId="77777777" w:rsidR="00B33C68" w:rsidRDefault="00B33C68" w:rsidP="00B33C6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Chemistry – 8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11F86F" w14:textId="77777777" w:rsidR="00B33C68" w:rsidRDefault="00B33C68" w:rsidP="00B33C6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Scientific Reasoning – 9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7494E9" w14:textId="77777777" w:rsidR="00B33C68" w:rsidRDefault="00B33C68" w:rsidP="00B33C68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Unscored Pretest Items – 6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819FA2" w14:textId="77777777" w:rsidR="00B33C68" w:rsidRDefault="00B33C68" w:rsidP="00B33C68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English &amp; Language Usage – 37 questions (37 minutes)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D606C2" w14:textId="77777777" w:rsidR="00B33C68" w:rsidRDefault="00B33C68" w:rsidP="00B33C68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Conventions of Standard English – 12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CE1285" w14:textId="77777777" w:rsidR="00B33C68" w:rsidRDefault="00B33C68" w:rsidP="00B33C68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Knowledge of Language – 11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FA9748C" w14:textId="77777777" w:rsidR="00B33C68" w:rsidRDefault="00B33C68" w:rsidP="00B33C68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Using Language and Vocabulary to Express Ideas in Writing – 10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E8FEFE" w14:textId="77777777" w:rsidR="00B33C68" w:rsidRDefault="00B33C68" w:rsidP="00B33C68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Unscored Pretest Items – 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8B31D6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 </w:t>
      </w:r>
    </w:p>
    <w:p w14:paraId="0A03B73C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  <w:t>How do I register for the exam?</w:t>
      </w:r>
      <w:r>
        <w:rPr>
          <w:rStyle w:val="eop"/>
          <w:rFonts w:ascii="Calibri" w:hAnsi="Calibri" w:cs="Calibri"/>
          <w:color w:val="E54D43"/>
          <w:sz w:val="22"/>
          <w:szCs w:val="22"/>
        </w:rPr>
        <w:t> </w:t>
      </w:r>
    </w:p>
    <w:p w14:paraId="4B994021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color w:val="A5A5A5"/>
          <w:sz w:val="22"/>
          <w:szCs w:val="22"/>
        </w:rPr>
        <w:t>For institutions using ATI’s online registration:</w:t>
      </w:r>
      <w:r>
        <w:rPr>
          <w:rFonts w:ascii="Calibri" w:hAnsi="Calibri" w:cs="Calibri"/>
          <w:color w:val="A5A5A5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In order to be considered for admission to </w:t>
      </w:r>
      <w:r>
        <w:rPr>
          <w:rStyle w:val="normaltextrun"/>
          <w:rFonts w:ascii="Calibri" w:hAnsi="Calibri" w:cs="Calibri"/>
          <w:color w:val="5B9BD5"/>
          <w:sz w:val="22"/>
          <w:szCs w:val="22"/>
        </w:rPr>
        <w:t>[institution nursing program]</w:t>
      </w:r>
      <w:r>
        <w:rPr>
          <w:rStyle w:val="normaltextrun"/>
          <w:rFonts w:ascii="Calibri" w:hAnsi="Calibri" w:cs="Calibri"/>
          <w:sz w:val="22"/>
          <w:szCs w:val="22"/>
        </w:rPr>
        <w:t>, applicants must sit for the ATI TEAS exam. You can review registration information via the guide below.</w:t>
      </w:r>
      <w:r>
        <w:rPr>
          <w:rStyle w:val="normaltextrun"/>
          <w:rFonts w:ascii="Calibri" w:hAnsi="Calibri" w:cs="Calibri"/>
          <w:sz w:val="22"/>
          <w:szCs w:val="22"/>
        </w:rPr>
        <w:br/>
      </w:r>
    </w:p>
    <w:p w14:paraId="513E08D4" w14:textId="12C014FF" w:rsidR="00B33C68" w:rsidRPr="000D3D1E" w:rsidRDefault="00A16608" w:rsidP="00B33C68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hyperlink r:id="rId6" w:history="1">
        <w:r w:rsidR="00B33C68" w:rsidRPr="000D3D1E">
          <w:rPr>
            <w:rStyle w:val="Hyperlink"/>
            <w:rFonts w:ascii="Calibri" w:hAnsi="Calibri" w:cs="Calibri"/>
            <w:sz w:val="22"/>
            <w:szCs w:val="22"/>
          </w:rPr>
          <w:t>TEAS at ATI</w:t>
        </w:r>
      </w:hyperlink>
      <w:r w:rsidR="00B33C68" w:rsidRPr="000D3D1E">
        <w:rPr>
          <w:rStyle w:val="normaltextrun"/>
          <w:rFonts w:ascii="Calibri" w:hAnsi="Calibri" w:cs="Calibri"/>
          <w:color w:val="5B9BD5"/>
          <w:sz w:val="22"/>
          <w:szCs w:val="22"/>
        </w:rPr>
        <w:t xml:space="preserve"> </w:t>
      </w:r>
    </w:p>
    <w:p w14:paraId="53E59ADC" w14:textId="2B1893F4" w:rsidR="00B33C68" w:rsidRPr="000D3D1E" w:rsidRDefault="00A16608" w:rsidP="00B33C68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7" w:history="1">
        <w:r w:rsidR="00B33C68" w:rsidRPr="000D3D1E">
          <w:rPr>
            <w:rStyle w:val="Hyperlink"/>
            <w:rFonts w:ascii="Calibri" w:hAnsi="Calibri" w:cs="Calibri"/>
            <w:sz w:val="22"/>
            <w:szCs w:val="22"/>
          </w:rPr>
          <w:t>TEAS Online at Institution </w:t>
        </w:r>
      </w:hyperlink>
    </w:p>
    <w:p w14:paraId="2A72CEB4" w14:textId="42FD6613" w:rsidR="00B33C68" w:rsidRPr="000D3D1E" w:rsidRDefault="00A16608" w:rsidP="00B33C68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8" w:history="1">
        <w:r w:rsidR="00B33C68" w:rsidRPr="000D3D1E">
          <w:rPr>
            <w:rStyle w:val="Hyperlink"/>
            <w:rFonts w:ascii="Calibri" w:hAnsi="Calibri" w:cs="Calibri"/>
            <w:sz w:val="22"/>
            <w:szCs w:val="22"/>
          </w:rPr>
          <w:t>TEAS In-Person at Institution </w:t>
        </w:r>
      </w:hyperlink>
    </w:p>
    <w:p w14:paraId="11708EA2" w14:textId="5CEE7AAD" w:rsidR="00B33C68" w:rsidRPr="002A0898" w:rsidRDefault="00A16608" w:rsidP="00B33C68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  <w:rPr>
          <w:rStyle w:val="scxw26597485"/>
          <w:rFonts w:ascii="Segoe UI" w:hAnsi="Segoe UI" w:cs="Segoe UI"/>
          <w:sz w:val="18"/>
          <w:szCs w:val="18"/>
        </w:rPr>
      </w:pPr>
      <w:hyperlink r:id="rId9" w:history="1">
        <w:r w:rsidR="00B33C68" w:rsidRPr="000D3D1E">
          <w:rPr>
            <w:rStyle w:val="Hyperlink"/>
            <w:rFonts w:ascii="Calibri" w:hAnsi="Calibri" w:cs="Calibri"/>
            <w:sz w:val="22"/>
            <w:szCs w:val="22"/>
          </w:rPr>
          <w:t>TEAS In-Person at PSI </w:t>
        </w:r>
      </w:hyperlink>
      <w:r w:rsidR="00B33C68">
        <w:rPr>
          <w:rStyle w:val="eop"/>
          <w:rFonts w:ascii="Calibri" w:hAnsi="Calibri" w:cs="Calibri"/>
          <w:color w:val="5B9BD5"/>
          <w:sz w:val="22"/>
          <w:szCs w:val="22"/>
          <w:highlight w:val="yellow"/>
        </w:rPr>
        <w:br/>
      </w:r>
      <w:r w:rsidR="00B33C68" w:rsidRPr="002A0898">
        <w:rPr>
          <w:rStyle w:val="scxw26597485"/>
          <w:rFonts w:ascii="Calibri" w:hAnsi="Calibri" w:cs="Calibri"/>
          <w:sz w:val="22"/>
          <w:szCs w:val="22"/>
        </w:rPr>
        <w:br/>
      </w:r>
    </w:p>
    <w:p w14:paraId="261C9C05" w14:textId="77777777" w:rsidR="00B33C68" w:rsidRPr="002A0898" w:rsidRDefault="00B33C68" w:rsidP="00B33C68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</w:p>
    <w:p w14:paraId="329A2404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color w:val="A5A5A5"/>
          <w:sz w:val="22"/>
          <w:szCs w:val="22"/>
        </w:rPr>
        <w:t>For institutions NOT using ATI’s online registration: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In order to be considered for admission to </w:t>
      </w:r>
      <w:r>
        <w:rPr>
          <w:rStyle w:val="normaltextrun"/>
          <w:rFonts w:ascii="Calibri" w:hAnsi="Calibri" w:cs="Calibri"/>
          <w:color w:val="5B9BD5"/>
          <w:sz w:val="22"/>
          <w:szCs w:val="22"/>
        </w:rPr>
        <w:t>[institution nursing program]</w:t>
      </w:r>
      <w:r>
        <w:rPr>
          <w:rStyle w:val="normaltextrun"/>
          <w:rFonts w:ascii="Calibri" w:hAnsi="Calibri" w:cs="Calibri"/>
          <w:sz w:val="22"/>
          <w:szCs w:val="22"/>
        </w:rPr>
        <w:t xml:space="preserve">, applicants must sit for the ATI TEAS exam. In order to test, you must have an ATI account created. You can view </w:t>
      </w:r>
      <w:hyperlink r:id="rId10" w:history="1">
        <w:r w:rsidRPr="00F24A2F">
          <w:rPr>
            <w:rStyle w:val="Hyperlink"/>
            <w:rFonts w:ascii="Calibri" w:hAnsi="Calibri" w:cs="Calibri"/>
            <w:sz w:val="22"/>
            <w:szCs w:val="22"/>
          </w:rPr>
          <w:t>account creation information, here.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scxw26597485"/>
          <w:rFonts w:ascii="Calibri" w:hAnsi="Calibri" w:cs="Calibri"/>
          <w:color w:val="C00000"/>
          <w:sz w:val="22"/>
          <w:szCs w:val="22"/>
        </w:rPr>
        <w:br/>
      </w:r>
    </w:p>
    <w:p w14:paraId="5E6469C5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E54D43"/>
          <w:sz w:val="22"/>
          <w:szCs w:val="22"/>
        </w:rPr>
        <w:t>How should I prepare for the TEAS exam?</w:t>
      </w:r>
      <w:r>
        <w:rPr>
          <w:rStyle w:val="eop"/>
          <w:rFonts w:ascii="Calibri" w:hAnsi="Calibri" w:cs="Calibri"/>
          <w:color w:val="E54D43"/>
          <w:sz w:val="22"/>
          <w:szCs w:val="22"/>
        </w:rPr>
        <w:t> </w:t>
      </w:r>
      <w:r>
        <w:rPr>
          <w:rStyle w:val="eop"/>
          <w:rFonts w:ascii="Calibri" w:hAnsi="Calibri" w:cs="Calibri"/>
          <w:color w:val="E54D43"/>
          <w:sz w:val="22"/>
          <w:szCs w:val="22"/>
        </w:rPr>
        <w:br/>
      </w:r>
    </w:p>
    <w:p w14:paraId="4D3A8CDF" w14:textId="77777777" w:rsidR="00B33C68" w:rsidRPr="00E123DA" w:rsidRDefault="00B33C68" w:rsidP="00B33C68">
      <w:pPr>
        <w:rPr>
          <w:color w:val="FF0000"/>
        </w:rPr>
      </w:pPr>
      <w:r w:rsidRPr="000D3D1E">
        <w:rPr>
          <w:rStyle w:val="normaltextrun"/>
          <w:rFonts w:ascii="Calibri" w:hAnsi="Calibri" w:cs="Calibri"/>
          <w:sz w:val="22"/>
          <w:szCs w:val="22"/>
        </w:rPr>
        <w:t>ATI</w:t>
      </w:r>
      <w:r>
        <w:rPr>
          <w:rStyle w:val="normaltextrun"/>
          <w:rFonts w:ascii="Calibri" w:hAnsi="Calibri" w:cs="Calibri"/>
          <w:sz w:val="22"/>
          <w:szCs w:val="22"/>
        </w:rPr>
        <w:t>, the official provider of prep for the exam,</w:t>
      </w:r>
      <w:r w:rsidRPr="000D3D1E">
        <w:rPr>
          <w:rStyle w:val="normaltextrun"/>
          <w:rFonts w:ascii="Calibri" w:hAnsi="Calibri" w:cs="Calibri"/>
          <w:sz w:val="22"/>
          <w:szCs w:val="22"/>
        </w:rPr>
        <w:t xml:space="preserve"> recommends that you allow yourself at least six weeks to prepare for the exam. 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Pr="000D3D1E">
        <w:rPr>
          <w:rStyle w:val="normaltextrun"/>
          <w:rFonts w:ascii="Calibri" w:hAnsi="Calibri" w:cs="Calibri"/>
          <w:sz w:val="22"/>
          <w:szCs w:val="22"/>
        </w:rPr>
        <w:t>There</w:t>
      </w:r>
      <w:r>
        <w:rPr>
          <w:rStyle w:val="normaltextrun"/>
          <w:rFonts w:ascii="Calibri" w:hAnsi="Calibri" w:cs="Calibri"/>
          <w:sz w:val="22"/>
          <w:szCs w:val="22"/>
        </w:rPr>
        <w:t xml:space="preserve"> are a variety of prep resources available to help you study for the test – all aligned to the ATI </w:t>
      </w:r>
      <w:r w:rsidRPr="000D3D1E">
        <w:rPr>
          <w:rStyle w:val="normaltextrun"/>
          <w:rFonts w:ascii="Calibri" w:hAnsi="Calibri" w:cs="Calibri"/>
          <w:sz w:val="22"/>
          <w:szCs w:val="22"/>
        </w:rPr>
        <w:t xml:space="preserve">TEAS, Version 7 and packed </w:t>
      </w:r>
      <w:r w:rsidRPr="000D3D1E">
        <w:rPr>
          <w:color w:val="000000" w:themeColor="text1"/>
          <w:sz w:val="22"/>
          <w:szCs w:val="22"/>
        </w:rPr>
        <w:t>with thousands of practice questions based on the content and format of the actual exam.</w:t>
      </w:r>
      <w:r w:rsidRPr="000D3D1E">
        <w:rPr>
          <w:color w:val="000000" w:themeColor="text1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A3B2CD7" w14:textId="77777777" w:rsidR="00B33C68" w:rsidRDefault="00B33C68" w:rsidP="00B33C6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br/>
      </w:r>
    </w:p>
    <w:p w14:paraId="2B34082D" w14:textId="77777777" w:rsidR="00B33C68" w:rsidRDefault="00A16608" w:rsidP="00B33C6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1" w:history="1">
        <w:r w:rsidR="00B33C68" w:rsidRPr="009F0A3B">
          <w:rPr>
            <w:rStyle w:val="Hyperlink"/>
            <w:rFonts w:ascii="Calibri" w:hAnsi="Calibri" w:cs="Calibri"/>
            <w:sz w:val="22"/>
            <w:szCs w:val="22"/>
          </w:rPr>
          <w:t>ATI TEAS Study Manual 2022 - 2023</w:t>
        </w:r>
      </w:hyperlink>
    </w:p>
    <w:p w14:paraId="062A788C" w14:textId="77777777" w:rsidR="00B33C68" w:rsidRDefault="00A16608" w:rsidP="00B33C6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2" w:history="1">
        <w:r w:rsidR="00B33C68" w:rsidRPr="009F0A3B">
          <w:rPr>
            <w:rStyle w:val="Hyperlink"/>
            <w:rFonts w:ascii="Calibri" w:hAnsi="Calibri" w:cs="Calibri"/>
            <w:sz w:val="22"/>
            <w:szCs w:val="22"/>
          </w:rPr>
          <w:t xml:space="preserve">ATI TEAS </w:t>
        </w:r>
        <w:proofErr w:type="spellStart"/>
        <w:r w:rsidR="00B33C68" w:rsidRPr="009F0A3B">
          <w:rPr>
            <w:rStyle w:val="Hyperlink"/>
            <w:rFonts w:ascii="Calibri" w:hAnsi="Calibri" w:cs="Calibri"/>
            <w:sz w:val="22"/>
            <w:szCs w:val="22"/>
          </w:rPr>
          <w:t>SmartPrep</w:t>
        </w:r>
        <w:proofErr w:type="spellEnd"/>
        <w:r w:rsidR="00B33C68" w:rsidRPr="009F0A3B">
          <w:rPr>
            <w:rStyle w:val="Hyperlink"/>
            <w:rFonts w:ascii="Calibri" w:hAnsi="Calibri" w:cs="Calibri"/>
            <w:sz w:val="22"/>
            <w:szCs w:val="22"/>
          </w:rPr>
          <w:t xml:space="preserve"> Tutorial</w:t>
        </w:r>
      </w:hyperlink>
    </w:p>
    <w:p w14:paraId="265F504D" w14:textId="77777777" w:rsidR="00B33C68" w:rsidRDefault="00A16608" w:rsidP="00B33C6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hyperlink r:id="rId13" w:history="1">
        <w:r w:rsidR="00B33C68" w:rsidRPr="009F0A3B">
          <w:rPr>
            <w:rStyle w:val="Hyperlink"/>
            <w:rFonts w:ascii="Calibri" w:hAnsi="Calibri" w:cs="Calibri"/>
            <w:sz w:val="22"/>
            <w:szCs w:val="22"/>
          </w:rPr>
          <w:t>ATI TEAS Online Practice Assessment</w:t>
        </w:r>
      </w:hyperlink>
      <w:r w:rsidR="00B33C68">
        <w:rPr>
          <w:rFonts w:ascii="Calibri" w:hAnsi="Calibri" w:cs="Calibri"/>
          <w:sz w:val="22"/>
          <w:szCs w:val="22"/>
        </w:rPr>
        <w:t xml:space="preserve"> </w:t>
      </w:r>
    </w:p>
    <w:p w14:paraId="319871B7" w14:textId="77777777" w:rsidR="00B33C68" w:rsidRDefault="00B33C68" w:rsidP="00B33C68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5B9BD5"/>
          <w:sz w:val="22"/>
          <w:szCs w:val="22"/>
        </w:rPr>
        <w:t>Link to any institution-specific resources, such as the campus bookstore or prep courses offered</w:t>
      </w:r>
      <w:r>
        <w:rPr>
          <w:rStyle w:val="eop"/>
          <w:rFonts w:ascii="Calibri" w:hAnsi="Calibri" w:cs="Calibri"/>
          <w:color w:val="5B9BD5"/>
          <w:sz w:val="22"/>
          <w:szCs w:val="22"/>
        </w:rPr>
        <w:t> </w:t>
      </w:r>
    </w:p>
    <w:p w14:paraId="404F47DB" w14:textId="77777777" w:rsidR="00DC056F" w:rsidRDefault="00DC056F"/>
    <w:sectPr w:rsidR="00DC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674E"/>
    <w:multiLevelType w:val="multilevel"/>
    <w:tmpl w:val="BA1AF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077738"/>
    <w:multiLevelType w:val="multilevel"/>
    <w:tmpl w:val="D662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C46F9"/>
    <w:multiLevelType w:val="multilevel"/>
    <w:tmpl w:val="0E16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A06D73"/>
    <w:multiLevelType w:val="multilevel"/>
    <w:tmpl w:val="564C11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4D02050"/>
    <w:multiLevelType w:val="multilevel"/>
    <w:tmpl w:val="B6148D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58C51C8"/>
    <w:multiLevelType w:val="multilevel"/>
    <w:tmpl w:val="383E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570393"/>
    <w:multiLevelType w:val="multilevel"/>
    <w:tmpl w:val="98C0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F219F7"/>
    <w:multiLevelType w:val="multilevel"/>
    <w:tmpl w:val="8F40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721596"/>
    <w:multiLevelType w:val="multilevel"/>
    <w:tmpl w:val="BFE2C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D036746"/>
    <w:multiLevelType w:val="multilevel"/>
    <w:tmpl w:val="6016C9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74215B76"/>
    <w:multiLevelType w:val="hybridMultilevel"/>
    <w:tmpl w:val="2E665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EA36D3"/>
    <w:multiLevelType w:val="multilevel"/>
    <w:tmpl w:val="19D0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C68"/>
    <w:rsid w:val="000F3899"/>
    <w:rsid w:val="00A16608"/>
    <w:rsid w:val="00B33C68"/>
    <w:rsid w:val="00BA3823"/>
    <w:rsid w:val="00DC056F"/>
    <w:rsid w:val="00F5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D7BDE"/>
  <w15:chartTrackingRefBased/>
  <w15:docId w15:val="{82816BC3-0864-2045-8E9A-53F386E0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C68"/>
    <w:rPr>
      <w:color w:val="0000FF"/>
      <w:u w:val="single"/>
    </w:rPr>
  </w:style>
  <w:style w:type="paragraph" w:customStyle="1" w:styleId="paragraph">
    <w:name w:val="paragraph"/>
    <w:basedOn w:val="Normal"/>
    <w:rsid w:val="00B33C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33C68"/>
  </w:style>
  <w:style w:type="character" w:customStyle="1" w:styleId="eop">
    <w:name w:val="eop"/>
    <w:basedOn w:val="DefaultParagraphFont"/>
    <w:rsid w:val="00B33C68"/>
  </w:style>
  <w:style w:type="character" w:customStyle="1" w:styleId="scxw26597485">
    <w:name w:val="scxw26597485"/>
    <w:basedOn w:val="DefaultParagraphFont"/>
    <w:rsid w:val="00B33C68"/>
  </w:style>
  <w:style w:type="character" w:styleId="UnresolvedMention">
    <w:name w:val="Unresolved Mention"/>
    <w:basedOn w:val="DefaultParagraphFont"/>
    <w:uiPriority w:val="99"/>
    <w:semiHidden/>
    <w:unhideWhenUsed/>
    <w:rsid w:val="00BA3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atitesting.com/how-to-register-for-an-in-person-teas-exam-at-an-institution-or-testing-center" TargetMode="External"/><Relationship Id="rId13" Type="http://schemas.openxmlformats.org/officeDocument/2006/relationships/hyperlink" Target="https://atitesting.com/teas/practice-assess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.atitesting.com/how-to-register-for-an-online-remote-teas-exam-proctored-by-an-institution-or-testing-center" TargetMode="External"/><Relationship Id="rId12" Type="http://schemas.openxmlformats.org/officeDocument/2006/relationships/hyperlink" Target="https://atitesting.com/teas/smart-prep-tutor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atitesting.com/how-to-register-for-a-teas-at-ati-exam" TargetMode="External"/><Relationship Id="rId11" Type="http://schemas.openxmlformats.org/officeDocument/2006/relationships/hyperlink" Target="https://atitesting.com/teas/study-manual" TargetMode="External"/><Relationship Id="rId5" Type="http://schemas.openxmlformats.org/officeDocument/2006/relationships/hyperlink" Target="https://atitesting.com/teas/regist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help.atitesting.com/how-to-create-an-ati-student-account-for-te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atitesting.com/how-to-register-for-a-teas-at-psi-ex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Blackwell</dc:creator>
  <cp:keywords/>
  <dc:description/>
  <cp:lastModifiedBy>Colleen Blackwell</cp:lastModifiedBy>
  <cp:revision>3</cp:revision>
  <dcterms:created xsi:type="dcterms:W3CDTF">2022-02-25T22:20:00Z</dcterms:created>
  <dcterms:modified xsi:type="dcterms:W3CDTF">2022-03-01T20:10:00Z</dcterms:modified>
</cp:coreProperties>
</file>